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60" w:rsidRDefault="00993460" w:rsidP="00993460">
      <w:pPr>
        <w:spacing w:before="240" w:after="240"/>
        <w:jc w:val="center"/>
        <w:rPr>
          <w:rFonts w:ascii="Arial" w:hAnsi="Arial" w:cs="Arial"/>
          <w:spacing w:val="40"/>
        </w:rPr>
      </w:pPr>
      <w:bookmarkStart w:id="0" w:name="_GoBack"/>
      <w:bookmarkEnd w:id="0"/>
      <w:r>
        <w:rPr>
          <w:rFonts w:ascii="Arial" w:hAnsi="Arial" w:cs="Arial"/>
          <w:b/>
          <w:spacing w:val="40"/>
        </w:rPr>
        <w:t>PROGRAMA: LAS CIENTÍFICAS Y LOS CIENTÍFICOS</w:t>
      </w:r>
      <w:r>
        <w:rPr>
          <w:rFonts w:ascii="Arial" w:hAnsi="Arial" w:cs="Arial"/>
          <w:b/>
          <w:spacing w:val="40"/>
        </w:rPr>
        <w:br/>
        <w:t>VAN A LAS ESCUELAS (LCVE)</w:t>
      </w:r>
      <w:r>
        <w:rPr>
          <w:rFonts w:ascii="Arial" w:hAnsi="Arial" w:cs="Arial"/>
          <w:b/>
          <w:spacing w:val="40"/>
        </w:rPr>
        <w:br/>
      </w:r>
      <w:r>
        <w:rPr>
          <w:rFonts w:ascii="Arial" w:hAnsi="Arial" w:cs="Arial"/>
          <w:spacing w:val="40"/>
        </w:rPr>
        <w:t>CONVOCATORIA 2023</w:t>
      </w:r>
    </w:p>
    <w:p w:rsidR="00993460" w:rsidRDefault="00993460" w:rsidP="00993460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91"/>
        <w:gridCol w:w="3351"/>
        <w:gridCol w:w="957"/>
        <w:gridCol w:w="2029"/>
      </w:tblGrid>
      <w:tr w:rsidR="00993460" w:rsidRPr="00F87413" w:rsidTr="001F719C">
        <w:trPr>
          <w:trHeight w:val="284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:rsidR="00993460" w:rsidRPr="00F87413" w:rsidRDefault="00993460" w:rsidP="001F719C">
            <w:pPr>
              <w:spacing w:line="276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Identificación de el/la científico/a</w:t>
            </w:r>
          </w:p>
        </w:tc>
      </w:tr>
      <w:tr w:rsidR="00993460" w:rsidRPr="00F87413" w:rsidTr="000E52E4">
        <w:trPr>
          <w:trHeight w:val="284"/>
        </w:trPr>
        <w:tc>
          <w:tcPr>
            <w:tcW w:w="1411" w:type="pct"/>
            <w:vAlign w:val="center"/>
          </w:tcPr>
          <w:p w:rsidR="00993460" w:rsidRPr="00F87413" w:rsidRDefault="00993460" w:rsidP="001F719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7413">
              <w:rPr>
                <w:rFonts w:ascii="Arial" w:hAnsi="Arial" w:cs="Arial"/>
                <w:sz w:val="18"/>
                <w:szCs w:val="18"/>
              </w:rPr>
              <w:t>Apellido y Nombres:</w:t>
            </w:r>
          </w:p>
        </w:tc>
        <w:tc>
          <w:tcPr>
            <w:tcW w:w="3589" w:type="pct"/>
            <w:gridSpan w:val="3"/>
            <w:vAlign w:val="center"/>
          </w:tcPr>
          <w:p w:rsidR="00993460" w:rsidRPr="00F87413" w:rsidRDefault="00993460" w:rsidP="001F71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460" w:rsidRPr="00F87413" w:rsidTr="000E52E4">
        <w:trPr>
          <w:trHeight w:val="284"/>
        </w:trPr>
        <w:tc>
          <w:tcPr>
            <w:tcW w:w="1411" w:type="pct"/>
            <w:vAlign w:val="center"/>
          </w:tcPr>
          <w:p w:rsidR="00993460" w:rsidRPr="00F87413" w:rsidRDefault="00993460" w:rsidP="001F719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</w:t>
            </w:r>
            <w:r w:rsidRPr="00F874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89" w:type="pct"/>
            <w:gridSpan w:val="3"/>
            <w:vAlign w:val="center"/>
          </w:tcPr>
          <w:p w:rsidR="00993460" w:rsidRPr="00F87413" w:rsidRDefault="00993460" w:rsidP="001F71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460" w:rsidRPr="00F87413" w:rsidTr="001F719C">
        <w:trPr>
          <w:trHeight w:val="284"/>
        </w:trPr>
        <w:tc>
          <w:tcPr>
            <w:tcW w:w="1411" w:type="pct"/>
            <w:vAlign w:val="center"/>
          </w:tcPr>
          <w:p w:rsidR="00993460" w:rsidRPr="00F87413" w:rsidRDefault="00993460" w:rsidP="001F719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7413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898" w:type="pct"/>
            <w:vAlign w:val="center"/>
          </w:tcPr>
          <w:p w:rsidR="00993460" w:rsidRPr="00F87413" w:rsidRDefault="00993460" w:rsidP="001F71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pct"/>
            <w:vAlign w:val="center"/>
          </w:tcPr>
          <w:p w:rsidR="00993460" w:rsidRPr="00A20AFA" w:rsidRDefault="00993460" w:rsidP="001F719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Teléfono </w:t>
            </w:r>
            <w:r w:rsidR="001F719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Celular</w:t>
            </w:r>
            <w:r w:rsidRPr="00A20AF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49" w:type="pct"/>
            <w:vAlign w:val="center"/>
          </w:tcPr>
          <w:p w:rsidR="00993460" w:rsidRPr="00F87413" w:rsidRDefault="00993460" w:rsidP="001F71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460" w:rsidRPr="00F87413" w:rsidTr="000E52E4">
        <w:trPr>
          <w:trHeight w:val="284"/>
        </w:trPr>
        <w:tc>
          <w:tcPr>
            <w:tcW w:w="1411" w:type="pct"/>
            <w:vAlign w:val="center"/>
          </w:tcPr>
          <w:p w:rsidR="00993460" w:rsidRPr="00F87413" w:rsidRDefault="00993460" w:rsidP="001F719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7413">
              <w:rPr>
                <w:rFonts w:ascii="Arial" w:hAnsi="Arial" w:cs="Arial"/>
                <w:sz w:val="18"/>
                <w:szCs w:val="18"/>
              </w:rPr>
              <w:t xml:space="preserve">Facultad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87413">
              <w:rPr>
                <w:rFonts w:ascii="Arial" w:hAnsi="Arial" w:cs="Arial"/>
                <w:sz w:val="18"/>
                <w:szCs w:val="18"/>
              </w:rPr>
              <w:t xml:space="preserve"> Instituto:</w:t>
            </w:r>
          </w:p>
        </w:tc>
        <w:tc>
          <w:tcPr>
            <w:tcW w:w="3589" w:type="pct"/>
            <w:gridSpan w:val="3"/>
            <w:vAlign w:val="center"/>
          </w:tcPr>
          <w:p w:rsidR="00993460" w:rsidRPr="00F87413" w:rsidRDefault="00993460" w:rsidP="001F71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Facultad de Arquitectura Y Urbanismo"/>
                    <w:listEntry w:val="Facultad de Artes, Diseño Y Ciencias De La Cultura"/>
                    <w:listEntry w:val="Facultad de Ciencias Agrarias"/>
                    <w:listEntry w:val="Facultad de Ciencias Económicas"/>
                    <w:listEntry w:val="Facultad de Ciencias Exactas Nat. Y Agr."/>
                    <w:listEntry w:val="Facultad de Ciencias Veterinarias"/>
                    <w:listEntry w:val="Facultad de Derecho Ciencias Sociales Y Políticas"/>
                    <w:listEntry w:val="Facultad de Humanidades"/>
                    <w:listEntry w:val="Facultad de Ingeniería"/>
                    <w:listEntry w:val="Facultad de Medicina"/>
                    <w:listEntry w:val="Facultad de Odontología"/>
                    <w:listEntry w:val="Instituto de Botánica del Nordeste (IBONE)"/>
                    <w:listEntry w:val="Instituto de Cs. Criminalísticas y C. (ICCC)"/>
                    <w:listEntry w:val="Instituto de Investigaciones Geohistóricas (IIGHI)"/>
                    <w:listEntry w:val="Instituto de Medicina Regional (IMR)"/>
                    <w:listEntry w:val="Instituto de Modelado e Innov. Tecn. (IMIT)"/>
                    <w:listEntry w:val="Instituto de Química B. y A. del NEA (IQUIBA-NEA)"/>
                    <w:listEntry w:val="Centro de Ecología Aplicada del Litoral (CECOAL)"/>
                    <w:listEntry w:val="Centro de Estudios Sociales (CES)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4E25">
              <w:rPr>
                <w:rFonts w:ascii="Arial" w:hAnsi="Arial" w:cs="Arial"/>
                <w:sz w:val="20"/>
                <w:szCs w:val="20"/>
              </w:rPr>
            </w:r>
            <w:r w:rsidR="00A64E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0460" w:rsidRPr="00F87413" w:rsidTr="000E52E4">
        <w:trPr>
          <w:trHeight w:val="284"/>
        </w:trPr>
        <w:tc>
          <w:tcPr>
            <w:tcW w:w="1411" w:type="pct"/>
            <w:vAlign w:val="center"/>
          </w:tcPr>
          <w:p w:rsidR="00060460" w:rsidRPr="00F87413" w:rsidRDefault="00060460" w:rsidP="001F719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Grupo de Investigación:</w:t>
            </w:r>
          </w:p>
        </w:tc>
        <w:tc>
          <w:tcPr>
            <w:tcW w:w="3589" w:type="pct"/>
            <w:gridSpan w:val="3"/>
            <w:vAlign w:val="center"/>
          </w:tcPr>
          <w:p w:rsidR="00060460" w:rsidRDefault="00060460" w:rsidP="001F71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93460" w:rsidRDefault="00993460" w:rsidP="00993460">
      <w:pPr>
        <w:spacing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20"/>
        <w:gridCol w:w="7608"/>
      </w:tblGrid>
      <w:tr w:rsidR="00993460" w:rsidRPr="00F87413" w:rsidTr="001F719C">
        <w:trPr>
          <w:trHeight w:val="284"/>
        </w:trPr>
        <w:tc>
          <w:tcPr>
            <w:tcW w:w="9629" w:type="dxa"/>
            <w:gridSpan w:val="2"/>
            <w:shd w:val="clear" w:color="auto" w:fill="E7E6E6" w:themeFill="background2"/>
            <w:vAlign w:val="center"/>
          </w:tcPr>
          <w:p w:rsidR="00993460" w:rsidRPr="00F87413" w:rsidRDefault="00993460" w:rsidP="0006046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de Investigación:</w:t>
            </w:r>
            <w:r w:rsidR="0006046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60460" w:rsidRPr="00060460">
              <w:rPr>
                <w:rFonts w:ascii="Arial" w:hAnsi="Arial" w:cs="Arial"/>
                <w:sz w:val="20"/>
                <w:szCs w:val="20"/>
              </w:rPr>
              <w:t>(si dirige y/o integra más de uno, indique el más afín a esta propuesta)</w:t>
            </w:r>
          </w:p>
        </w:tc>
      </w:tr>
      <w:tr w:rsidR="00993460" w:rsidRPr="00F87413" w:rsidTr="000E52E4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:rsidR="00993460" w:rsidRPr="00F87413" w:rsidRDefault="00993460" w:rsidP="001F7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993460" w:rsidRPr="00F87413" w:rsidRDefault="00993460" w:rsidP="001F7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Denominación</w:t>
            </w:r>
          </w:p>
        </w:tc>
      </w:tr>
      <w:tr w:rsidR="00993460" w:rsidRPr="00F87413" w:rsidTr="000E52E4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:rsidR="00993460" w:rsidRPr="00F87413" w:rsidRDefault="00993460" w:rsidP="001F71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993460" w:rsidRPr="00F87413" w:rsidRDefault="00993460" w:rsidP="001F71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93460" w:rsidRDefault="00993460" w:rsidP="00993460">
      <w:pPr>
        <w:rPr>
          <w:rFonts w:ascii="Arial" w:hAnsi="Arial" w:cs="Arial"/>
          <w:sz w:val="20"/>
          <w:szCs w:val="20"/>
        </w:rPr>
      </w:pPr>
    </w:p>
    <w:p w:rsidR="00993460" w:rsidRDefault="00993460" w:rsidP="00993460">
      <w:pPr>
        <w:spacing w:after="24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828"/>
      </w:tblGrid>
      <w:tr w:rsidR="001F719C" w:rsidRPr="001F719C" w:rsidTr="001F719C">
        <w:trPr>
          <w:trHeight w:val="284"/>
        </w:trPr>
        <w:tc>
          <w:tcPr>
            <w:tcW w:w="5000" w:type="pct"/>
            <w:shd w:val="clear" w:color="auto" w:fill="E7E6E6" w:themeFill="background2"/>
            <w:vAlign w:val="center"/>
          </w:tcPr>
          <w:p w:rsidR="001F719C" w:rsidRPr="001F719C" w:rsidRDefault="001F719C" w:rsidP="001F7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D41">
              <w:rPr>
                <w:rFonts w:ascii="Arial" w:hAnsi="Arial" w:cs="Arial"/>
                <w:b/>
                <w:sz w:val="20"/>
                <w:szCs w:val="20"/>
              </w:rPr>
              <w:t>PLAN DE ACTIVIDADES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90329" w:rsidRPr="001F719C" w:rsidTr="001F719C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90329" w:rsidRPr="001F719C" w:rsidRDefault="00D90329" w:rsidP="00D903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Lugar donde se desarrollará la propuesta: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8298648"/>
                <w:placeholder>
                  <w:docPart w:val="E745035090BF4FE0826CE475B0378367"/>
                </w:placeholder>
                <w:showingPlcHdr/>
                <w:dropDownList>
                  <w:listItem w:value="Elija un elemento."/>
                  <w:listItem w:displayText="Chaco" w:value="Chaco"/>
                  <w:listItem w:displayText="Corrientes" w:value="Corrientes"/>
                </w:dropDownList>
              </w:sdtPr>
              <w:sdtEndPr/>
              <w:sdtContent>
                <w:r w:rsidRPr="00556B26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1F719C" w:rsidRPr="001F719C" w:rsidTr="001F719C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1F719C" w:rsidRPr="00993460" w:rsidRDefault="001F719C" w:rsidP="001F719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Niveles Educativos:</w:t>
            </w:r>
            <w:r w:rsidRPr="00993460">
              <w:rPr>
                <w:rFonts w:ascii="Arial" w:hAnsi="Arial" w:cs="Arial"/>
                <w:sz w:val="18"/>
                <w:szCs w:val="20"/>
              </w:rPr>
              <w:t xml:space="preserve"> (puede ser más de un nivel)</w:t>
            </w:r>
          </w:p>
          <w:p w:rsidR="001F719C" w:rsidRPr="001F719C" w:rsidRDefault="00A64E25" w:rsidP="001F71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267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19C">
              <w:rPr>
                <w:rFonts w:ascii="Arial" w:hAnsi="Arial" w:cs="Arial"/>
                <w:sz w:val="20"/>
                <w:szCs w:val="20"/>
              </w:rPr>
              <w:t xml:space="preserve"> Nivel Inicial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52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19C">
              <w:rPr>
                <w:rFonts w:ascii="Arial" w:hAnsi="Arial" w:cs="Arial"/>
                <w:sz w:val="20"/>
                <w:szCs w:val="20"/>
              </w:rPr>
              <w:t xml:space="preserve"> Nivel Primario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831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19C">
              <w:rPr>
                <w:rFonts w:ascii="Arial" w:hAnsi="Arial" w:cs="Arial"/>
                <w:sz w:val="20"/>
                <w:szCs w:val="20"/>
              </w:rPr>
              <w:t xml:space="preserve"> Nivel Secundario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3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19C">
              <w:rPr>
                <w:rFonts w:ascii="Arial" w:hAnsi="Arial" w:cs="Arial"/>
                <w:sz w:val="20"/>
                <w:szCs w:val="20"/>
              </w:rPr>
              <w:t xml:space="preserve"> Inst. de Formación Docente (IFD)</w:t>
            </w:r>
          </w:p>
        </w:tc>
      </w:tr>
      <w:tr w:rsidR="00993460" w:rsidRPr="00F87413" w:rsidTr="001F719C">
        <w:trPr>
          <w:trHeight w:val="284"/>
        </w:trPr>
        <w:tc>
          <w:tcPr>
            <w:tcW w:w="5000" w:type="pct"/>
            <w:shd w:val="clear" w:color="auto" w:fill="E7E6E6" w:themeFill="background2"/>
            <w:vAlign w:val="center"/>
          </w:tcPr>
          <w:p w:rsidR="00060460" w:rsidRPr="0034627B" w:rsidRDefault="00993460" w:rsidP="003462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 w:rsidR="001F719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65BB9" w:rsidRPr="00765BB9">
              <w:rPr>
                <w:rFonts w:ascii="Arial" w:hAnsi="Arial" w:cs="Arial"/>
                <w:sz w:val="20"/>
                <w:szCs w:val="20"/>
              </w:rPr>
              <w:t xml:space="preserve"> Temática, contenido </w:t>
            </w:r>
            <w:r w:rsidR="00765BB9">
              <w:rPr>
                <w:rFonts w:ascii="Arial" w:hAnsi="Arial" w:cs="Arial"/>
                <w:sz w:val="20"/>
                <w:szCs w:val="20"/>
              </w:rPr>
              <w:t>curricular, propuesta didáctica</w:t>
            </w:r>
            <w:r w:rsidR="00765BB9" w:rsidRPr="00765B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BB9">
              <w:rPr>
                <w:rFonts w:ascii="Arial" w:hAnsi="Arial" w:cs="Arial"/>
                <w:sz w:val="20"/>
                <w:szCs w:val="20"/>
              </w:rPr>
              <w:t>(</w:t>
            </w:r>
            <w:r w:rsidR="00765BB9" w:rsidRPr="00765BB9">
              <w:rPr>
                <w:rFonts w:ascii="Arial" w:hAnsi="Arial" w:cs="Arial"/>
                <w:sz w:val="20"/>
                <w:szCs w:val="20"/>
              </w:rPr>
              <w:t>Ver pautas y criterios de selección Res. Nº 0182/23 R.</w:t>
            </w:r>
            <w:r w:rsidR="00765B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4627B" w:rsidRPr="00F87413" w:rsidTr="0034627B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4627B" w:rsidRDefault="0034627B" w:rsidP="003462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B3C">
              <w:rPr>
                <w:rFonts w:ascii="Arial" w:hAnsi="Arial" w:cs="Arial"/>
                <w:sz w:val="20"/>
                <w:szCs w:val="20"/>
              </w:rPr>
              <w:t> </w:t>
            </w:r>
            <w:r w:rsidR="00381B3C">
              <w:rPr>
                <w:rFonts w:ascii="Arial" w:hAnsi="Arial" w:cs="Arial"/>
                <w:sz w:val="20"/>
                <w:szCs w:val="20"/>
              </w:rPr>
              <w:t> </w:t>
            </w:r>
            <w:r w:rsidR="00381B3C">
              <w:rPr>
                <w:rFonts w:ascii="Arial" w:hAnsi="Arial" w:cs="Arial"/>
                <w:sz w:val="20"/>
                <w:szCs w:val="20"/>
              </w:rPr>
              <w:t> </w:t>
            </w:r>
            <w:r w:rsidR="00381B3C">
              <w:rPr>
                <w:rFonts w:ascii="Arial" w:hAnsi="Arial" w:cs="Arial"/>
                <w:sz w:val="20"/>
                <w:szCs w:val="20"/>
              </w:rPr>
              <w:t> </w:t>
            </w:r>
            <w:r w:rsidR="00381B3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4627B" w:rsidRDefault="0034627B" w:rsidP="00060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27B" w:rsidRDefault="0034627B" w:rsidP="00060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27B" w:rsidRDefault="0034627B" w:rsidP="00060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27B" w:rsidRDefault="0034627B" w:rsidP="00060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27B" w:rsidRDefault="0034627B" w:rsidP="00060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27B" w:rsidRDefault="0034627B" w:rsidP="00060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27B" w:rsidRDefault="0034627B" w:rsidP="00060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27B" w:rsidRDefault="0034627B" w:rsidP="0006046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4961" w:rsidRDefault="00834961" w:rsidP="00834961">
      <w:pPr>
        <w:rPr>
          <w:rFonts w:ascii="Arial" w:hAnsi="Arial" w:cs="Arial"/>
          <w:sz w:val="20"/>
          <w:szCs w:val="20"/>
        </w:rPr>
      </w:pPr>
    </w:p>
    <w:p w:rsidR="00834961" w:rsidRDefault="00834961" w:rsidP="00834961">
      <w:pPr>
        <w:rPr>
          <w:rFonts w:ascii="Arial" w:hAnsi="Arial" w:cs="Arial"/>
          <w:sz w:val="20"/>
          <w:szCs w:val="20"/>
        </w:rPr>
      </w:pPr>
    </w:p>
    <w:p w:rsidR="00834961" w:rsidRDefault="00834961" w:rsidP="00834961">
      <w:pPr>
        <w:rPr>
          <w:rFonts w:ascii="Arial" w:hAnsi="Arial" w:cs="Arial"/>
          <w:sz w:val="20"/>
          <w:szCs w:val="20"/>
        </w:rPr>
      </w:pPr>
    </w:p>
    <w:p w:rsidR="00834961" w:rsidRDefault="00834961" w:rsidP="0083496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701800" cy="635"/>
                <wp:effectExtent l="9525" t="9525" r="12700" b="9525"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3ED9A6" id="Conector recto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993460" w:rsidRPr="00F917EB" w:rsidRDefault="00834961" w:rsidP="00834961">
      <w:pPr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0"/>
          <w:szCs w:val="20"/>
        </w:rPr>
        <w:t>Firma de el/la Científico/a</w:t>
      </w:r>
    </w:p>
    <w:sectPr w:rsidR="00993460" w:rsidRPr="00F917E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25" w:rsidRDefault="00A64E25" w:rsidP="00993460">
      <w:r>
        <w:separator/>
      </w:r>
    </w:p>
  </w:endnote>
  <w:endnote w:type="continuationSeparator" w:id="0">
    <w:p w:rsidR="00A64E25" w:rsidRDefault="00A64E25" w:rsidP="0099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25" w:rsidRDefault="00A64E25" w:rsidP="00993460">
      <w:r>
        <w:separator/>
      </w:r>
    </w:p>
  </w:footnote>
  <w:footnote w:type="continuationSeparator" w:id="0">
    <w:p w:rsidR="00A64E25" w:rsidRDefault="00A64E25" w:rsidP="0099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60" w:rsidRPr="00EA2D55" w:rsidRDefault="00993460" w:rsidP="00993460">
    <w:pPr>
      <w:pStyle w:val="Encabezado"/>
      <w:tabs>
        <w:tab w:val="center" w:pos="4111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0" wp14:anchorId="3FCF547E" wp14:editId="0FE936C6">
          <wp:simplePos x="0" y="0"/>
          <wp:positionH relativeFrom="leftMargin">
            <wp:posOffset>791210</wp:posOffset>
          </wp:positionH>
          <wp:positionV relativeFrom="paragraph">
            <wp:posOffset>146742</wp:posOffset>
          </wp:positionV>
          <wp:extent cx="288925" cy="349885"/>
          <wp:effectExtent l="0" t="0" r="0" b="0"/>
          <wp:wrapSquare wrapText="bothSides"/>
          <wp:docPr id="2" name="Imagen 1" descr="Hb_unne_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_unne_ch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3460" w:rsidRPr="0040430D" w:rsidRDefault="00993460" w:rsidP="00993460">
    <w:pPr>
      <w:pStyle w:val="Encabezado"/>
      <w:tabs>
        <w:tab w:val="center" w:pos="4111"/>
      </w:tabs>
      <w:rPr>
        <w:rFonts w:ascii="Arial" w:hAnsi="Arial" w:cs="Arial"/>
        <w:b/>
      </w:rPr>
    </w:pPr>
    <w:r w:rsidRPr="0040430D">
      <w:rPr>
        <w:rFonts w:ascii="Arial" w:hAnsi="Arial" w:cs="Arial"/>
        <w:b/>
      </w:rPr>
      <w:t>Universidad Nacional del Nordeste</w:t>
    </w:r>
  </w:p>
  <w:p w:rsidR="00993460" w:rsidRDefault="00993460" w:rsidP="00993460">
    <w:pPr>
      <w:pStyle w:val="Encabezado"/>
    </w:pPr>
    <w:r w:rsidRPr="0040430D">
      <w:t>Secretaría General de Ciencia y Técnica</w:t>
    </w:r>
  </w:p>
  <w:p w:rsidR="00993460" w:rsidRDefault="009934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eDHy88MpKBsRrV4X4bEoX6DgLOydZjHpYEaOJFYirybioLJCF479VMGed8AuaERBmq7IeXBgmIscJdx8RJ/FQ==" w:salt="V9sNd8L6BE/GAt1HICHoY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60"/>
    <w:rsid w:val="00060460"/>
    <w:rsid w:val="000E1D4F"/>
    <w:rsid w:val="00100124"/>
    <w:rsid w:val="001E4C22"/>
    <w:rsid w:val="001F719C"/>
    <w:rsid w:val="0034627B"/>
    <w:rsid w:val="00381B3C"/>
    <w:rsid w:val="00391EBE"/>
    <w:rsid w:val="003B1F54"/>
    <w:rsid w:val="00573BDC"/>
    <w:rsid w:val="00765BB9"/>
    <w:rsid w:val="007956D6"/>
    <w:rsid w:val="008039A8"/>
    <w:rsid w:val="00834961"/>
    <w:rsid w:val="008C1DF1"/>
    <w:rsid w:val="00993460"/>
    <w:rsid w:val="00A64E25"/>
    <w:rsid w:val="00AF0022"/>
    <w:rsid w:val="00B13473"/>
    <w:rsid w:val="00C3278E"/>
    <w:rsid w:val="00C76004"/>
    <w:rsid w:val="00D12CE7"/>
    <w:rsid w:val="00D90329"/>
    <w:rsid w:val="00DB5649"/>
    <w:rsid w:val="00EF00FE"/>
    <w:rsid w:val="00F056F9"/>
    <w:rsid w:val="00F9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07A23-E89B-4D46-B050-44AB76CD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4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460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9934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460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delmarcadordeposicin">
    <w:name w:val="Placeholder Text"/>
    <w:basedOn w:val="Fuentedeprrafopredeter"/>
    <w:uiPriority w:val="99"/>
    <w:semiHidden/>
    <w:rsid w:val="00D903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45035090BF4FE0826CE475B037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0C35-6481-4439-A34D-2A804FA22607}"/>
      </w:docPartPr>
      <w:docPartBody>
        <w:p w:rsidR="007B0FBD" w:rsidRDefault="004D596B" w:rsidP="004D596B">
          <w:pPr>
            <w:pStyle w:val="E745035090BF4FE0826CE475B0378367"/>
          </w:pPr>
          <w:r w:rsidRPr="00556B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6B"/>
    <w:rsid w:val="004D596B"/>
    <w:rsid w:val="00566941"/>
    <w:rsid w:val="007B0FBD"/>
    <w:rsid w:val="00E230A7"/>
    <w:rsid w:val="00E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596B"/>
    <w:rPr>
      <w:color w:val="808080"/>
    </w:rPr>
  </w:style>
  <w:style w:type="paragraph" w:customStyle="1" w:styleId="E745035090BF4FE0826CE475B0378367">
    <w:name w:val="E745035090BF4FE0826CE475B0378367"/>
    <w:rsid w:val="004D5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8BD9-F773-4512-84A2-ECBF96FA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2023-02-23T11:38:00Z</dcterms:created>
  <dcterms:modified xsi:type="dcterms:W3CDTF">2023-02-23T11:38:00Z</dcterms:modified>
</cp:coreProperties>
</file>